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836" w:rsidRDefault="00CB677E" w:rsidP="00C32836">
      <w:pPr>
        <w:ind w:left="4320" w:hanging="4320"/>
        <w:jc w:val="center"/>
      </w:pPr>
      <w:r w:rsidRPr="00385651">
        <w:rPr>
          <w:b/>
        </w:rPr>
        <w:t>Purpose for reading</w:t>
      </w:r>
      <w:r w:rsidR="00C32836">
        <w:t xml:space="preserve">: </w:t>
      </w:r>
      <w:r w:rsidR="00C32836">
        <w:tab/>
        <w:t xml:space="preserve">                                 </w:t>
      </w:r>
      <w:r>
        <w:t xml:space="preserve"> </w:t>
      </w:r>
      <w:r w:rsidRPr="00385651">
        <w:rPr>
          <w:b/>
        </w:rPr>
        <w:t>Annotate</w:t>
      </w:r>
      <w:r>
        <w:t xml:space="preserve">: </w:t>
      </w:r>
      <w:r w:rsidRPr="00385651">
        <w:rPr>
          <w:i/>
        </w:rPr>
        <w:t>Circle</w:t>
      </w:r>
      <w:r>
        <w:t xml:space="preserve"> key terms and phrases, </w:t>
      </w:r>
      <w:r w:rsidRPr="00385651">
        <w:rPr>
          <w:i/>
        </w:rPr>
        <w:t>underline</w:t>
      </w:r>
      <w:r>
        <w:t xml:space="preserve"> and </w:t>
      </w:r>
      <w:r w:rsidRPr="00385651">
        <w:rPr>
          <w:i/>
        </w:rPr>
        <w:t>label</w:t>
      </w:r>
      <w:r>
        <w:t xml:space="preserve"> claims, </w:t>
      </w:r>
      <w:r w:rsidR="00C32836">
        <w:rPr>
          <w:i/>
        </w:rPr>
        <w:t>box</w:t>
      </w:r>
      <w:r>
        <w:t xml:space="preserve"> and </w:t>
      </w:r>
      <w:r w:rsidRPr="00385651">
        <w:rPr>
          <w:i/>
        </w:rPr>
        <w:t>label</w:t>
      </w:r>
      <w:r>
        <w:t xml:space="preserve"> evidence</w:t>
      </w:r>
      <w:r w:rsidR="002A6400">
        <w:t xml:space="preserve"> of rationalist philosophical assumptions</w:t>
      </w:r>
      <w:r w:rsidR="00C32836">
        <w:t xml:space="preserve">, </w:t>
      </w:r>
      <w:r w:rsidR="00C32836">
        <w:rPr>
          <w:i/>
        </w:rPr>
        <w:t xml:space="preserve">double </w:t>
      </w:r>
      <w:r w:rsidR="00C32836" w:rsidRPr="00C32836">
        <w:rPr>
          <w:i/>
        </w:rPr>
        <w:t>underline and label</w:t>
      </w:r>
      <w:r w:rsidR="00C32836">
        <w:t xml:space="preserve"> parallel structure</w:t>
      </w:r>
      <w:r w:rsidR="002A6400">
        <w:t>.</w:t>
      </w:r>
    </w:p>
    <w:tbl>
      <w:tblPr>
        <w:tblStyle w:val="TableGrid"/>
        <w:tblW w:w="0" w:type="auto"/>
        <w:tblLook w:val="04A0" w:firstRow="1" w:lastRow="0" w:firstColumn="1" w:lastColumn="0" w:noHBand="0" w:noVBand="1"/>
      </w:tblPr>
      <w:tblGrid>
        <w:gridCol w:w="3927"/>
        <w:gridCol w:w="4870"/>
        <w:gridCol w:w="1652"/>
        <w:gridCol w:w="3879"/>
      </w:tblGrid>
      <w:tr w:rsidR="00CB677E" w:rsidTr="00FD50CA">
        <w:tc>
          <w:tcPr>
            <w:tcW w:w="3927" w:type="dxa"/>
            <w:shd w:val="clear" w:color="auto" w:fill="000000" w:themeFill="text1"/>
          </w:tcPr>
          <w:p w:rsidR="00CB677E" w:rsidRPr="00AA7059" w:rsidRDefault="00CB677E" w:rsidP="00FD50CA">
            <w:pPr>
              <w:rPr>
                <w:color w:val="FFFFFF" w:themeColor="background1"/>
              </w:rPr>
            </w:pPr>
            <w:r>
              <w:rPr>
                <w:color w:val="FFFFFF" w:themeColor="background1"/>
              </w:rPr>
              <w:t xml:space="preserve"> </w:t>
            </w:r>
            <w:r w:rsidRPr="00E541A9">
              <w:rPr>
                <w:color w:val="FFFFFF" w:themeColor="background1"/>
                <w:sz w:val="24"/>
              </w:rPr>
              <w:t xml:space="preserve">What is each section </w:t>
            </w:r>
            <w:r w:rsidRPr="00E541A9">
              <w:rPr>
                <w:color w:val="FFFFFF" w:themeColor="background1"/>
                <w:sz w:val="32"/>
              </w:rPr>
              <w:t xml:space="preserve">saying </w:t>
            </w:r>
            <w:r w:rsidRPr="00E541A9">
              <w:rPr>
                <w:color w:val="FFFFFF" w:themeColor="background1"/>
                <w:sz w:val="24"/>
              </w:rPr>
              <w:t>(summarize)?</w:t>
            </w:r>
          </w:p>
        </w:tc>
        <w:tc>
          <w:tcPr>
            <w:tcW w:w="4870" w:type="dxa"/>
            <w:shd w:val="clear" w:color="auto" w:fill="000000" w:themeFill="text1"/>
          </w:tcPr>
          <w:p w:rsidR="00CB677E" w:rsidRPr="00AA7059" w:rsidRDefault="00CB677E" w:rsidP="00FD50CA">
            <w:pPr>
              <w:rPr>
                <w:color w:val="FFFFFF" w:themeColor="background1"/>
              </w:rPr>
            </w:pPr>
            <w:r w:rsidRPr="00E541A9">
              <w:rPr>
                <w:color w:val="FFFFFF" w:themeColor="background1"/>
                <w:sz w:val="24"/>
              </w:rPr>
              <w:t>Text Under Discussion</w:t>
            </w:r>
          </w:p>
        </w:tc>
        <w:tc>
          <w:tcPr>
            <w:tcW w:w="1652" w:type="dxa"/>
            <w:shd w:val="clear" w:color="auto" w:fill="000000" w:themeFill="text1"/>
          </w:tcPr>
          <w:p w:rsidR="00CB677E" w:rsidRPr="00AA7059" w:rsidRDefault="00CB677E" w:rsidP="00FD50CA">
            <w:pPr>
              <w:rPr>
                <w:color w:val="FFFFFF" w:themeColor="background1"/>
              </w:rPr>
            </w:pPr>
            <w:r w:rsidRPr="00E541A9">
              <w:rPr>
                <w:color w:val="FFFFFF" w:themeColor="background1"/>
                <w:sz w:val="24"/>
              </w:rPr>
              <w:t>Vocabulary</w:t>
            </w:r>
          </w:p>
        </w:tc>
        <w:tc>
          <w:tcPr>
            <w:tcW w:w="3879" w:type="dxa"/>
            <w:shd w:val="clear" w:color="auto" w:fill="000000" w:themeFill="text1"/>
          </w:tcPr>
          <w:p w:rsidR="00CB677E" w:rsidRPr="00AA7059" w:rsidRDefault="00CB677E" w:rsidP="00FD50CA">
            <w:pPr>
              <w:rPr>
                <w:color w:val="FFFFFF" w:themeColor="background1"/>
              </w:rPr>
            </w:pPr>
            <w:r w:rsidRPr="00E541A9">
              <w:rPr>
                <w:color w:val="FFFFFF" w:themeColor="background1"/>
                <w:sz w:val="24"/>
              </w:rPr>
              <w:t xml:space="preserve">What is the section </w:t>
            </w:r>
            <w:r w:rsidRPr="00E541A9">
              <w:rPr>
                <w:color w:val="FFFFFF" w:themeColor="background1"/>
                <w:sz w:val="32"/>
              </w:rPr>
              <w:t xml:space="preserve">doing </w:t>
            </w:r>
            <w:r w:rsidRPr="00E541A9">
              <w:rPr>
                <w:color w:val="FFFFFF" w:themeColor="background1"/>
                <w:sz w:val="24"/>
              </w:rPr>
              <w:t>(purpose/function)?</w:t>
            </w:r>
          </w:p>
        </w:tc>
      </w:tr>
      <w:tr w:rsidR="00CB677E" w:rsidTr="00FD50CA">
        <w:tc>
          <w:tcPr>
            <w:tcW w:w="3927" w:type="dxa"/>
          </w:tcPr>
          <w:p w:rsidR="00CB677E" w:rsidRDefault="00CB677E" w:rsidP="00FD50CA">
            <w:pPr>
              <w:jc w:val="center"/>
              <w:rPr>
                <w:rFonts w:ascii="Times New Roman" w:eastAsia="Times New Roman" w:hAnsi="Times New Roman" w:cs="Times New Roman"/>
                <w:b/>
                <w:bCs/>
                <w:sz w:val="36"/>
                <w:szCs w:val="36"/>
              </w:rPr>
            </w:pPr>
          </w:p>
          <w:p w:rsidR="00CB677E" w:rsidRDefault="00CB677E" w:rsidP="00FD50CA">
            <w:pPr>
              <w:jc w:val="center"/>
              <w:rPr>
                <w:rFonts w:ascii="Times New Roman" w:eastAsia="Times New Roman" w:hAnsi="Times New Roman" w:cs="Times New Roman"/>
                <w:b/>
                <w:bCs/>
                <w:sz w:val="36"/>
                <w:szCs w:val="36"/>
              </w:rPr>
            </w:pPr>
          </w:p>
          <w:p w:rsidR="00CB677E" w:rsidRDefault="00CB677E" w:rsidP="00FD50CA">
            <w:pPr>
              <w:rPr>
                <w:rFonts w:ascii="Times New Roman" w:eastAsia="Times New Roman" w:hAnsi="Times New Roman" w:cs="Times New Roman"/>
                <w:b/>
                <w:bCs/>
                <w:sz w:val="36"/>
                <w:szCs w:val="36"/>
              </w:rPr>
            </w:pPr>
          </w:p>
          <w:p w:rsidR="00CB677E" w:rsidRDefault="00CB677E" w:rsidP="00FD50CA">
            <w:pPr>
              <w:rPr>
                <w:b/>
              </w:rPr>
            </w:pPr>
            <w:r>
              <w:rPr>
                <w:b/>
              </w:rPr>
              <w:t xml:space="preserve">Par 1. </w:t>
            </w:r>
            <w:r w:rsidRPr="004158FC">
              <w:rPr>
                <w:b/>
              </w:rPr>
              <w:t>Introduction</w:t>
            </w:r>
            <w:r>
              <w:rPr>
                <w:b/>
              </w:rPr>
              <w:t xml:space="preserve">  </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r>
              <w:rPr>
                <w:b/>
              </w:rPr>
              <w:t>Par 2. Preamble (further introduction, purpose)</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r>
              <w:rPr>
                <w:b/>
              </w:rPr>
              <w:t>Par. 3-29 Indictment (accusation of a crime)</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531E9F" w:rsidP="00FD50CA">
            <w:pPr>
              <w:rPr>
                <w:b/>
              </w:rPr>
            </w:pPr>
            <w:r>
              <w:rPr>
                <w:b/>
              </w:rPr>
              <w:t xml:space="preserve">Indictment Continued </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r>
              <w:rPr>
                <w:b/>
              </w:rPr>
              <w:t>Par. 30-31 Denunciation (publicly informing of wrong doing)</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r>
              <w:rPr>
                <w:b/>
              </w:rPr>
              <w:t xml:space="preserve">Par. 32 Conclusion </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Pr="003C2972" w:rsidRDefault="00CB677E" w:rsidP="00FD50CA">
            <w:pPr>
              <w:rPr>
                <w:rFonts w:ascii="Times New Roman" w:eastAsia="Times New Roman" w:hAnsi="Times New Roman" w:cs="Times New Roman"/>
                <w:b/>
                <w:bCs/>
                <w:sz w:val="36"/>
                <w:szCs w:val="36"/>
              </w:rPr>
            </w:pPr>
            <w:r>
              <w:rPr>
                <w:b/>
              </w:rPr>
              <w:t>Signatures</w:t>
            </w:r>
          </w:p>
        </w:tc>
        <w:tc>
          <w:tcPr>
            <w:tcW w:w="4870" w:type="dxa"/>
          </w:tcPr>
          <w:p w:rsidR="00CB677E" w:rsidRPr="003C2972" w:rsidRDefault="00CB677E" w:rsidP="00FD50CA">
            <w:pPr>
              <w:jc w:val="center"/>
              <w:rPr>
                <w:rFonts w:ascii="Times New Roman" w:eastAsia="Times New Roman" w:hAnsi="Times New Roman" w:cs="Times New Roman"/>
                <w:b/>
                <w:bCs/>
                <w:sz w:val="24"/>
                <w:szCs w:val="24"/>
              </w:rPr>
            </w:pPr>
            <w:r w:rsidRPr="003C2972">
              <w:rPr>
                <w:rFonts w:ascii="Times New Roman" w:eastAsia="Times New Roman" w:hAnsi="Times New Roman" w:cs="Times New Roman"/>
                <w:b/>
                <w:bCs/>
                <w:sz w:val="36"/>
                <w:szCs w:val="36"/>
              </w:rPr>
              <w:lastRenderedPageBreak/>
              <w:t>I</w:t>
            </w:r>
            <w:r w:rsidRPr="003C2972">
              <w:rPr>
                <w:rFonts w:ascii="Times New Roman" w:eastAsia="Times New Roman" w:hAnsi="Times New Roman" w:cs="Times New Roman"/>
                <w:b/>
                <w:bCs/>
                <w:sz w:val="27"/>
                <w:szCs w:val="27"/>
              </w:rPr>
              <w:t>N</w:t>
            </w:r>
            <w:r w:rsidRPr="003C2972">
              <w:rPr>
                <w:rFonts w:ascii="Times New Roman" w:eastAsia="Times New Roman" w:hAnsi="Times New Roman" w:cs="Times New Roman"/>
                <w:b/>
                <w:bCs/>
                <w:sz w:val="36"/>
                <w:szCs w:val="36"/>
              </w:rPr>
              <w:t xml:space="preserve"> CONGRESS, J</w:t>
            </w:r>
            <w:r w:rsidRPr="003C2972">
              <w:rPr>
                <w:rFonts w:ascii="Times New Roman" w:eastAsia="Times New Roman" w:hAnsi="Times New Roman" w:cs="Times New Roman"/>
                <w:b/>
                <w:bCs/>
                <w:sz w:val="27"/>
                <w:szCs w:val="27"/>
              </w:rPr>
              <w:t>ULY 4, 1776</w:t>
            </w:r>
          </w:p>
          <w:p w:rsidR="00CB677E" w:rsidRPr="004158FC" w:rsidRDefault="00CB677E" w:rsidP="00FD50CA">
            <w:pPr>
              <w:jc w:val="center"/>
              <w:rPr>
                <w:rFonts w:ascii="Times New Roman" w:eastAsia="Times New Roman" w:hAnsi="Times New Roman" w:cs="Times New Roman"/>
                <w:b/>
                <w:bCs/>
                <w:sz w:val="27"/>
                <w:szCs w:val="27"/>
              </w:rPr>
            </w:pPr>
            <w:r w:rsidRPr="003C2972">
              <w:rPr>
                <w:rFonts w:ascii="Times New Roman" w:eastAsia="Times New Roman" w:hAnsi="Times New Roman" w:cs="Times New Roman"/>
                <w:b/>
                <w:bCs/>
                <w:sz w:val="27"/>
                <w:szCs w:val="27"/>
              </w:rPr>
              <w:t xml:space="preserve">The </w:t>
            </w:r>
            <w:r w:rsidRPr="00EF6BB3">
              <w:rPr>
                <w:rFonts w:ascii="Times New Roman" w:eastAsia="Times New Roman" w:hAnsi="Times New Roman" w:cs="Times New Roman"/>
                <w:b/>
                <w:bCs/>
                <w:sz w:val="27"/>
                <w:szCs w:val="27"/>
                <w:u w:val="single"/>
              </w:rPr>
              <w:t>unanimous</w:t>
            </w:r>
            <w:r w:rsidRPr="003C2972">
              <w:rPr>
                <w:rFonts w:ascii="Times New Roman" w:eastAsia="Times New Roman" w:hAnsi="Times New Roman" w:cs="Times New Roman"/>
                <w:b/>
                <w:bCs/>
                <w:sz w:val="27"/>
                <w:szCs w:val="27"/>
              </w:rPr>
              <w:t xml:space="preserve"> Declaration</w:t>
            </w:r>
            <w:r w:rsidRPr="003C2972">
              <w:rPr>
                <w:rFonts w:ascii="Times New Roman" w:eastAsia="Times New Roman" w:hAnsi="Times New Roman" w:cs="Times New Roman"/>
                <w:b/>
                <w:bCs/>
                <w:sz w:val="24"/>
                <w:szCs w:val="24"/>
              </w:rPr>
              <w:t xml:space="preserve"> </w:t>
            </w:r>
            <w:r w:rsidRPr="003C2972">
              <w:rPr>
                <w:rFonts w:ascii="Times New Roman" w:eastAsia="Times New Roman" w:hAnsi="Times New Roman" w:cs="Times New Roman"/>
                <w:b/>
                <w:bCs/>
                <w:sz w:val="20"/>
                <w:szCs w:val="20"/>
              </w:rPr>
              <w:t>of the thirteen united</w:t>
            </w:r>
            <w:r w:rsidRPr="003C2972">
              <w:rPr>
                <w:rFonts w:ascii="Times New Roman" w:eastAsia="Times New Roman" w:hAnsi="Times New Roman" w:cs="Times New Roman"/>
                <w:b/>
                <w:bCs/>
                <w:sz w:val="24"/>
                <w:szCs w:val="24"/>
              </w:rPr>
              <w:t xml:space="preserve"> </w:t>
            </w:r>
            <w:r w:rsidRPr="003C2972">
              <w:rPr>
                <w:rFonts w:ascii="Times New Roman" w:eastAsia="Times New Roman" w:hAnsi="Times New Roman" w:cs="Times New Roman"/>
                <w:b/>
                <w:bCs/>
                <w:sz w:val="27"/>
                <w:szCs w:val="27"/>
              </w:rPr>
              <w:t>States of America</w:t>
            </w:r>
          </w:p>
          <w:p w:rsidR="00CB677E" w:rsidRDefault="00CB677E" w:rsidP="00FD50C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b/>
                <w:bCs/>
                <w:noProof/>
                <w:sz w:val="24"/>
                <w:szCs w:val="24"/>
              </w:rPr>
              <w:drawing>
                <wp:anchor distT="0" distB="0" distL="0" distR="0" simplePos="0" relativeHeight="251659264" behindDoc="0" locked="0" layoutInCell="1" allowOverlap="0" wp14:anchorId="11B502A1" wp14:editId="68328485">
                  <wp:simplePos x="0" y="0"/>
                  <wp:positionH relativeFrom="column">
                    <wp:align>left</wp:align>
                  </wp:positionH>
                  <wp:positionV relativeFrom="line">
                    <wp:posOffset>0</wp:posOffset>
                  </wp:positionV>
                  <wp:extent cx="1190625" cy="857250"/>
                  <wp:effectExtent l="19050" t="0" r="9525" b="0"/>
                  <wp:wrapSquare wrapText="bothSides"/>
                  <wp:docPr id="2" name="Picture 2"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
                          <pic:cNvPicPr>
                            <a:picLocks noChangeAspect="1" noChangeArrowheads="1"/>
                          </pic:cNvPicPr>
                        </pic:nvPicPr>
                        <pic:blipFill>
                          <a:blip r:embed="rId4" cstate="print"/>
                          <a:srcRect/>
                          <a:stretch>
                            <a:fillRect/>
                          </a:stretch>
                        </pic:blipFill>
                        <pic:spPr bwMode="auto">
                          <a:xfrm>
                            <a:off x="0" y="0"/>
                            <a:ext cx="1190625" cy="857250"/>
                          </a:xfrm>
                          <a:prstGeom prst="rect">
                            <a:avLst/>
                          </a:prstGeom>
                          <a:noFill/>
                          <a:ln w="9525">
                            <a:noFill/>
                            <a:miter lim="800000"/>
                            <a:headEnd/>
                            <a:tailEnd/>
                          </a:ln>
                        </pic:spPr>
                      </pic:pic>
                    </a:graphicData>
                  </a:graphic>
                </wp:anchor>
              </w:drawing>
            </w:r>
            <w:r w:rsidRPr="003C2972">
              <w:rPr>
                <w:rFonts w:ascii="Times New Roman" w:eastAsia="Times New Roman" w:hAnsi="Times New Roman" w:cs="Times New Roman"/>
                <w:sz w:val="24"/>
                <w:szCs w:val="24"/>
              </w:rPr>
              <w:t xml:space="preserve">hen in the Course of human events it becomes necessary for one people to </w:t>
            </w:r>
            <w:r w:rsidRPr="00EF6BB3">
              <w:rPr>
                <w:rFonts w:ascii="Times New Roman" w:eastAsia="Times New Roman" w:hAnsi="Times New Roman" w:cs="Times New Roman"/>
                <w:sz w:val="24"/>
                <w:szCs w:val="24"/>
                <w:u w:val="single"/>
              </w:rPr>
              <w:t>dissolve</w:t>
            </w:r>
            <w:r w:rsidRPr="003C2972">
              <w:rPr>
                <w:rFonts w:ascii="Times New Roman" w:eastAsia="Times New Roman" w:hAnsi="Times New Roman" w:cs="Times New Roman"/>
                <w:sz w:val="24"/>
                <w:szCs w:val="24"/>
              </w:rPr>
              <w:t xml:space="preserve"> the political bands which have connected them with another and to </w:t>
            </w:r>
            <w:r w:rsidRPr="000E1001">
              <w:rPr>
                <w:rFonts w:ascii="Times New Roman" w:eastAsia="Times New Roman" w:hAnsi="Times New Roman" w:cs="Times New Roman"/>
                <w:sz w:val="24"/>
                <w:szCs w:val="24"/>
                <w:u w:val="single"/>
              </w:rPr>
              <w:t>assume</w:t>
            </w:r>
            <w:r w:rsidRPr="003C2972">
              <w:rPr>
                <w:rFonts w:ascii="Times New Roman" w:eastAsia="Times New Roman" w:hAnsi="Times New Roman" w:cs="Times New Roman"/>
                <w:sz w:val="24"/>
                <w:szCs w:val="24"/>
              </w:rPr>
              <w:t xml:space="preserve"> among the powers of the earth, the separate and equal station to which the Laws of Nature and of Nature's God entitle them, a decent respect to the opinions of mankind requires that they should declare the causes which </w:t>
            </w:r>
            <w:r w:rsidRPr="00EF6BB3">
              <w:rPr>
                <w:rFonts w:ascii="Times New Roman" w:eastAsia="Times New Roman" w:hAnsi="Times New Roman" w:cs="Times New Roman"/>
                <w:sz w:val="24"/>
                <w:szCs w:val="24"/>
                <w:u w:val="single"/>
              </w:rPr>
              <w:t>impel</w:t>
            </w:r>
            <w:r w:rsidRPr="003C2972">
              <w:rPr>
                <w:rFonts w:ascii="Times New Roman" w:eastAsia="Times New Roman" w:hAnsi="Times New Roman" w:cs="Times New Roman"/>
                <w:sz w:val="24"/>
                <w:szCs w:val="24"/>
              </w:rPr>
              <w:t xml:space="preserve"> them to the separation.</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We hold these truths to be self-evident, that all men are created equal, that they are endowed by their Creator with certain </w:t>
            </w:r>
            <w:r w:rsidRPr="00EF6BB3">
              <w:rPr>
                <w:rFonts w:ascii="Times New Roman" w:eastAsia="Times New Roman" w:hAnsi="Times New Roman" w:cs="Times New Roman"/>
                <w:sz w:val="24"/>
                <w:szCs w:val="24"/>
                <w:u w:val="single"/>
              </w:rPr>
              <w:t>unalienable</w:t>
            </w:r>
            <w:r w:rsidRPr="003C2972">
              <w:rPr>
                <w:rFonts w:ascii="Times New Roman" w:eastAsia="Times New Roman" w:hAnsi="Times New Roman" w:cs="Times New Roman"/>
                <w:sz w:val="24"/>
                <w:szCs w:val="24"/>
              </w:rPr>
              <w:t xml:space="preserve"> </w:t>
            </w:r>
            <w:proofErr w:type="gramStart"/>
            <w:r w:rsidRPr="003C2972">
              <w:rPr>
                <w:rFonts w:ascii="Times New Roman" w:eastAsia="Times New Roman" w:hAnsi="Times New Roman" w:cs="Times New Roman"/>
                <w:sz w:val="24"/>
                <w:szCs w:val="24"/>
              </w:rPr>
              <w:t>Rights, that</w:t>
            </w:r>
            <w:proofErr w:type="gramEnd"/>
            <w:r w:rsidRPr="003C2972">
              <w:rPr>
                <w:rFonts w:ascii="Times New Roman" w:eastAsia="Times New Roman" w:hAnsi="Times New Roman" w:cs="Times New Roman"/>
                <w:sz w:val="24"/>
                <w:szCs w:val="24"/>
              </w:rPr>
              <w:t xml:space="preserve"> among these are Life, Liberty and the pursuit of Happiness. — That to secure these rights, Governments are instituted among Men, deriving their just powers from the consent of the governed, — That whenever any Form of Government becomes destructive of these ends, it is the Right of the People to alter or to </w:t>
            </w:r>
            <w:r w:rsidRPr="00EF6BB3">
              <w:rPr>
                <w:rFonts w:ascii="Times New Roman" w:eastAsia="Times New Roman" w:hAnsi="Times New Roman" w:cs="Times New Roman"/>
                <w:sz w:val="24"/>
                <w:szCs w:val="24"/>
                <w:u w:val="single"/>
              </w:rPr>
              <w:t>abolish</w:t>
            </w:r>
            <w:r w:rsidRPr="003C2972">
              <w:rPr>
                <w:rFonts w:ascii="Times New Roman" w:eastAsia="Times New Roman" w:hAnsi="Times New Roman" w:cs="Times New Roman"/>
                <w:sz w:val="24"/>
                <w:szCs w:val="24"/>
              </w:rPr>
              <w:t xml:space="preserve"> it, and to institute new Government, laying its foundation on such principles and organizing its powers in such form, as to them shall seem most likely to </w:t>
            </w:r>
            <w:proofErr w:type="spellStart"/>
            <w:r w:rsidRPr="003C2972">
              <w:rPr>
                <w:rFonts w:ascii="Times New Roman" w:eastAsia="Times New Roman" w:hAnsi="Times New Roman" w:cs="Times New Roman"/>
                <w:sz w:val="24"/>
                <w:szCs w:val="24"/>
              </w:rPr>
              <w:t>effect</w:t>
            </w:r>
            <w:proofErr w:type="spellEnd"/>
            <w:r w:rsidRPr="003C2972">
              <w:rPr>
                <w:rFonts w:ascii="Times New Roman" w:eastAsia="Times New Roman" w:hAnsi="Times New Roman" w:cs="Times New Roman"/>
                <w:sz w:val="24"/>
                <w:szCs w:val="24"/>
              </w:rPr>
              <w:t xml:space="preserve"> their Safety and Happiness. </w:t>
            </w:r>
            <w:r w:rsidRPr="000E1001">
              <w:rPr>
                <w:rFonts w:ascii="Times New Roman" w:eastAsia="Times New Roman" w:hAnsi="Times New Roman" w:cs="Times New Roman"/>
                <w:sz w:val="24"/>
                <w:szCs w:val="24"/>
                <w:u w:val="single"/>
              </w:rPr>
              <w:t>Prudence</w:t>
            </w:r>
            <w:r w:rsidRPr="003C2972">
              <w:rPr>
                <w:rFonts w:ascii="Times New Roman" w:eastAsia="Times New Roman" w:hAnsi="Times New Roman" w:cs="Times New Roman"/>
                <w:sz w:val="24"/>
                <w:szCs w:val="24"/>
              </w:rPr>
              <w:t xml:space="preserve">, indeed, will dictate that Governments long established should not be changed for light and </w:t>
            </w:r>
            <w:r w:rsidRPr="00EF6BB3">
              <w:rPr>
                <w:rFonts w:ascii="Times New Roman" w:eastAsia="Times New Roman" w:hAnsi="Times New Roman" w:cs="Times New Roman"/>
                <w:sz w:val="24"/>
                <w:szCs w:val="24"/>
                <w:u w:val="single"/>
              </w:rPr>
              <w:t>transient</w:t>
            </w:r>
            <w:r w:rsidRPr="003C2972">
              <w:rPr>
                <w:rFonts w:ascii="Times New Roman" w:eastAsia="Times New Roman" w:hAnsi="Times New Roman" w:cs="Times New Roman"/>
                <w:sz w:val="24"/>
                <w:szCs w:val="24"/>
              </w:rPr>
              <w:t xml:space="preserve"> causes; and accordingly all </w:t>
            </w:r>
            <w:r w:rsidRPr="003C2972">
              <w:rPr>
                <w:rFonts w:ascii="Times New Roman" w:eastAsia="Times New Roman" w:hAnsi="Times New Roman" w:cs="Times New Roman"/>
                <w:sz w:val="24"/>
                <w:szCs w:val="24"/>
              </w:rPr>
              <w:lastRenderedPageBreak/>
              <w:t xml:space="preserve">experience hath </w:t>
            </w:r>
            <w:proofErr w:type="spellStart"/>
            <w:r w:rsidRPr="003C2972">
              <w:rPr>
                <w:rFonts w:ascii="Times New Roman" w:eastAsia="Times New Roman" w:hAnsi="Times New Roman" w:cs="Times New Roman"/>
                <w:sz w:val="24"/>
                <w:szCs w:val="24"/>
              </w:rPr>
              <w:t>shewn</w:t>
            </w:r>
            <w:proofErr w:type="spellEnd"/>
            <w:r w:rsidRPr="003C2972">
              <w:rPr>
                <w:rFonts w:ascii="Times New Roman" w:eastAsia="Times New Roman" w:hAnsi="Times New Roman" w:cs="Times New Roman"/>
                <w:sz w:val="24"/>
                <w:szCs w:val="24"/>
              </w:rPr>
              <w:t xml:space="preserve"> that mankind are more disposed to suffer, while evils are sufferable than to right themselves by abolishing the forms to which they are accustomed. But when a long train of abuses and </w:t>
            </w:r>
            <w:r w:rsidRPr="000E1001">
              <w:rPr>
                <w:rFonts w:ascii="Times New Roman" w:eastAsia="Times New Roman" w:hAnsi="Times New Roman" w:cs="Times New Roman"/>
                <w:sz w:val="24"/>
                <w:szCs w:val="24"/>
                <w:u w:val="single"/>
              </w:rPr>
              <w:t>usurpations</w:t>
            </w:r>
            <w:r w:rsidRPr="003C2972">
              <w:rPr>
                <w:rFonts w:ascii="Times New Roman" w:eastAsia="Times New Roman" w:hAnsi="Times New Roman" w:cs="Times New Roman"/>
                <w:sz w:val="24"/>
                <w:szCs w:val="24"/>
              </w:rPr>
              <w:t xml:space="preserve">, pursuing invariably the same Object </w:t>
            </w:r>
            <w:r w:rsidRPr="00EF6BB3">
              <w:rPr>
                <w:rFonts w:ascii="Times New Roman" w:eastAsia="Times New Roman" w:hAnsi="Times New Roman" w:cs="Times New Roman"/>
                <w:sz w:val="24"/>
                <w:szCs w:val="24"/>
                <w:u w:val="single"/>
              </w:rPr>
              <w:t>evinces</w:t>
            </w:r>
            <w:r w:rsidRPr="003C2972">
              <w:rPr>
                <w:rFonts w:ascii="Times New Roman" w:eastAsia="Times New Roman" w:hAnsi="Times New Roman" w:cs="Times New Roman"/>
                <w:sz w:val="24"/>
                <w:szCs w:val="24"/>
              </w:rPr>
              <w:t xml:space="preserve"> a design to reduce them under absolute </w:t>
            </w:r>
            <w:r w:rsidRPr="00EF6BB3">
              <w:rPr>
                <w:rFonts w:ascii="Times New Roman" w:eastAsia="Times New Roman" w:hAnsi="Times New Roman" w:cs="Times New Roman"/>
                <w:sz w:val="24"/>
                <w:szCs w:val="24"/>
                <w:u w:val="single"/>
              </w:rPr>
              <w:t>Despotism</w:t>
            </w:r>
            <w:r w:rsidRPr="003C2972">
              <w:rPr>
                <w:rFonts w:ascii="Times New Roman" w:eastAsia="Times New Roman" w:hAnsi="Times New Roman" w:cs="Times New Roman"/>
                <w:sz w:val="24"/>
                <w:szCs w:val="24"/>
              </w:rPr>
              <w:t xml:space="preserve">, it is their right, it is their duty, to throw off such Government, and to provide new Guards for their future security. — 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w:t>
            </w:r>
            <w:r w:rsidRPr="00EF6BB3">
              <w:rPr>
                <w:rFonts w:ascii="Times New Roman" w:eastAsia="Times New Roman" w:hAnsi="Times New Roman" w:cs="Times New Roman"/>
                <w:sz w:val="24"/>
                <w:szCs w:val="24"/>
                <w:u w:val="single"/>
              </w:rPr>
              <w:t>candid</w:t>
            </w:r>
            <w:r w:rsidRPr="003C2972">
              <w:rPr>
                <w:rFonts w:ascii="Times New Roman" w:eastAsia="Times New Roman" w:hAnsi="Times New Roman" w:cs="Times New Roman"/>
                <w:sz w:val="24"/>
                <w:szCs w:val="24"/>
              </w:rPr>
              <w:t xml:space="preserve"> world.</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He has refused his </w:t>
            </w:r>
            <w:r w:rsidRPr="00EF6BB3">
              <w:rPr>
                <w:rFonts w:ascii="Times New Roman" w:eastAsia="Times New Roman" w:hAnsi="Times New Roman" w:cs="Times New Roman"/>
                <w:sz w:val="24"/>
                <w:szCs w:val="24"/>
                <w:u w:val="single"/>
              </w:rPr>
              <w:t>Assent</w:t>
            </w:r>
            <w:r w:rsidRPr="003C2972">
              <w:rPr>
                <w:rFonts w:ascii="Times New Roman" w:eastAsia="Times New Roman" w:hAnsi="Times New Roman" w:cs="Times New Roman"/>
                <w:sz w:val="24"/>
                <w:szCs w:val="24"/>
              </w:rPr>
              <w:t xml:space="preserve"> to Laws, the most wholesome and necessary for the public good.</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He has forbidden his Governors to pass Laws of immediate and pressing importance, unless suspended in their operation till his Assent should be obtained; and when so suspended, he has utterly neglected to attend to them.</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He has refused to pass other Laws for the accommodation of large districts of people, unless those people would </w:t>
            </w:r>
            <w:r w:rsidRPr="00EF6BB3">
              <w:rPr>
                <w:rFonts w:ascii="Times New Roman" w:eastAsia="Times New Roman" w:hAnsi="Times New Roman" w:cs="Times New Roman"/>
                <w:sz w:val="24"/>
                <w:szCs w:val="24"/>
                <w:u w:val="single"/>
              </w:rPr>
              <w:t>relinquish</w:t>
            </w:r>
            <w:r w:rsidRPr="003C2972">
              <w:rPr>
                <w:rFonts w:ascii="Times New Roman" w:eastAsia="Times New Roman" w:hAnsi="Times New Roman" w:cs="Times New Roman"/>
                <w:sz w:val="24"/>
                <w:szCs w:val="24"/>
              </w:rPr>
              <w:t xml:space="preserve"> the right of Representation in the Legislature, a right inestimable to them and formidable to tyrants only.</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He has called together legislative bodies at places unusual, uncomfortable, and distant from the </w:t>
            </w:r>
            <w:r w:rsidRPr="00EF6BB3">
              <w:rPr>
                <w:rFonts w:ascii="Times New Roman" w:eastAsia="Times New Roman" w:hAnsi="Times New Roman" w:cs="Times New Roman"/>
                <w:sz w:val="24"/>
                <w:szCs w:val="24"/>
                <w:u w:val="single"/>
              </w:rPr>
              <w:t>depository</w:t>
            </w:r>
            <w:r w:rsidRPr="003C2972">
              <w:rPr>
                <w:rFonts w:ascii="Times New Roman" w:eastAsia="Times New Roman" w:hAnsi="Times New Roman" w:cs="Times New Roman"/>
                <w:sz w:val="24"/>
                <w:szCs w:val="24"/>
              </w:rPr>
              <w:t xml:space="preserve"> of their Public Records, for the sole purpose of </w:t>
            </w:r>
            <w:r w:rsidRPr="00EF6BB3">
              <w:rPr>
                <w:rFonts w:ascii="Times New Roman" w:eastAsia="Times New Roman" w:hAnsi="Times New Roman" w:cs="Times New Roman"/>
                <w:sz w:val="24"/>
                <w:szCs w:val="24"/>
                <w:u w:val="single"/>
              </w:rPr>
              <w:t>fatiguing</w:t>
            </w:r>
            <w:r w:rsidRPr="003C2972">
              <w:rPr>
                <w:rFonts w:ascii="Times New Roman" w:eastAsia="Times New Roman" w:hAnsi="Times New Roman" w:cs="Times New Roman"/>
                <w:sz w:val="24"/>
                <w:szCs w:val="24"/>
              </w:rPr>
              <w:t xml:space="preserve"> them into compliance with his measures.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lastRenderedPageBreak/>
              <w:t>He has dissolved Representative Houses repeatedly, for opposing with manly firmness his invasions on the rights of the people.</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He has refused for a long time, after such </w:t>
            </w:r>
            <w:r w:rsidRPr="00EF6BB3">
              <w:rPr>
                <w:rFonts w:ascii="Times New Roman" w:eastAsia="Times New Roman" w:hAnsi="Times New Roman" w:cs="Times New Roman"/>
                <w:sz w:val="24"/>
                <w:szCs w:val="24"/>
                <w:u w:val="single"/>
              </w:rPr>
              <w:t>dissolutions</w:t>
            </w:r>
            <w:r w:rsidRPr="003C2972">
              <w:rPr>
                <w:rFonts w:ascii="Times New Roman" w:eastAsia="Times New Roman" w:hAnsi="Times New Roman" w:cs="Times New Roman"/>
                <w:sz w:val="24"/>
                <w:szCs w:val="24"/>
              </w:rPr>
              <w:t xml:space="preserve">, to cause others to be elected, whereby the Legislative Powers, incapable of Annihilation, have returned to the People at large for their exercise; the State remaining in the </w:t>
            </w:r>
            <w:proofErr w:type="spellStart"/>
            <w:r w:rsidRPr="003C2972">
              <w:rPr>
                <w:rFonts w:ascii="Times New Roman" w:eastAsia="Times New Roman" w:hAnsi="Times New Roman" w:cs="Times New Roman"/>
                <w:sz w:val="24"/>
                <w:szCs w:val="24"/>
              </w:rPr>
              <w:t>mean time</w:t>
            </w:r>
            <w:proofErr w:type="spellEnd"/>
            <w:r w:rsidRPr="003C2972">
              <w:rPr>
                <w:rFonts w:ascii="Times New Roman" w:eastAsia="Times New Roman" w:hAnsi="Times New Roman" w:cs="Times New Roman"/>
                <w:sz w:val="24"/>
                <w:szCs w:val="24"/>
              </w:rPr>
              <w:t xml:space="preserve"> exposed to all the dangers of invasion from without, and convulsions within.</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He has </w:t>
            </w:r>
            <w:proofErr w:type="spellStart"/>
            <w:r w:rsidRPr="00173AC4">
              <w:rPr>
                <w:rFonts w:ascii="Times New Roman" w:eastAsia="Times New Roman" w:hAnsi="Times New Roman" w:cs="Times New Roman"/>
                <w:sz w:val="24"/>
                <w:szCs w:val="24"/>
                <w:u w:val="single"/>
              </w:rPr>
              <w:t>endeavoured</w:t>
            </w:r>
            <w:proofErr w:type="spellEnd"/>
            <w:r w:rsidRPr="003C2972">
              <w:rPr>
                <w:rFonts w:ascii="Times New Roman" w:eastAsia="Times New Roman" w:hAnsi="Times New Roman" w:cs="Times New Roman"/>
                <w:sz w:val="24"/>
                <w:szCs w:val="24"/>
              </w:rPr>
              <w:t xml:space="preserve"> to prevent the population of these States; for that purpose obstructing the Laws for Naturalization of Foreigners; refusing to pass others to encourage their migrations hither, and raising the conditions of new Appropriations of Lands.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He has </w:t>
            </w:r>
            <w:r w:rsidRPr="00EF6BB3">
              <w:rPr>
                <w:rFonts w:ascii="Times New Roman" w:eastAsia="Times New Roman" w:hAnsi="Times New Roman" w:cs="Times New Roman"/>
                <w:sz w:val="24"/>
                <w:szCs w:val="24"/>
                <w:u w:val="single"/>
              </w:rPr>
              <w:t>obstructed</w:t>
            </w:r>
            <w:r w:rsidRPr="003C2972">
              <w:rPr>
                <w:rFonts w:ascii="Times New Roman" w:eastAsia="Times New Roman" w:hAnsi="Times New Roman" w:cs="Times New Roman"/>
                <w:sz w:val="24"/>
                <w:szCs w:val="24"/>
              </w:rPr>
              <w:t xml:space="preserve"> the Administration of Justice by refusing his Assent to Laws for establishing Judiciary Powers.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He has made Judges dependent on his Will alone for the tenure of their offices, and the amount and payment of their salaries.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He has erected a multitude of New Offices, and sent hither swarms of Officers to harass our people and eat out their substance.</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He has kept among us, in times of peace, Standing Armies without the Consent of our legislatures.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He has affected to render the Military independent of and superior to the Civil Power.</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He has combined with others to subject us to a </w:t>
            </w:r>
            <w:r w:rsidRPr="003C2972">
              <w:rPr>
                <w:rFonts w:ascii="Times New Roman" w:eastAsia="Times New Roman" w:hAnsi="Times New Roman" w:cs="Times New Roman"/>
                <w:sz w:val="24"/>
                <w:szCs w:val="24"/>
              </w:rPr>
              <w:lastRenderedPageBreak/>
              <w:t>jurisdiction foreign to our constitution, and unacknowledged by our laws; giving his Assent to their Acts of pretended Legislation:</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For quartering large bodies of armed troops among us: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For protecting them, by a mock Trial from punishment for any Murders which they should commit on the Inhabitants of these States: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For cutting off our Trade with all parts of the world:</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For imposing Taxes on us without our Consent:</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For depriving us in many cases, of the benefit of Trial by Jury:</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For transporting us beyond Seas to be tried for pretended offences: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For abolishing the free System of English Laws in a </w:t>
            </w:r>
            <w:proofErr w:type="spellStart"/>
            <w:r w:rsidRPr="003C2972">
              <w:rPr>
                <w:rFonts w:ascii="Times New Roman" w:eastAsia="Times New Roman" w:hAnsi="Times New Roman" w:cs="Times New Roman"/>
                <w:sz w:val="24"/>
                <w:szCs w:val="24"/>
              </w:rPr>
              <w:t>neighbouring</w:t>
            </w:r>
            <w:proofErr w:type="spellEnd"/>
            <w:r w:rsidRPr="003C2972">
              <w:rPr>
                <w:rFonts w:ascii="Times New Roman" w:eastAsia="Times New Roman" w:hAnsi="Times New Roman" w:cs="Times New Roman"/>
                <w:sz w:val="24"/>
                <w:szCs w:val="24"/>
              </w:rPr>
              <w:t xml:space="preserve"> Province, establishing therein an </w:t>
            </w:r>
            <w:r w:rsidRPr="00EF6BB3">
              <w:rPr>
                <w:rFonts w:ascii="Times New Roman" w:eastAsia="Times New Roman" w:hAnsi="Times New Roman" w:cs="Times New Roman"/>
                <w:sz w:val="24"/>
                <w:szCs w:val="24"/>
                <w:u w:val="single"/>
              </w:rPr>
              <w:t>Arbitrary</w:t>
            </w:r>
            <w:r w:rsidRPr="003C2972">
              <w:rPr>
                <w:rFonts w:ascii="Times New Roman" w:eastAsia="Times New Roman" w:hAnsi="Times New Roman" w:cs="Times New Roman"/>
                <w:sz w:val="24"/>
                <w:szCs w:val="24"/>
              </w:rPr>
              <w:t xml:space="preserve"> government, and enlarging its Boundaries so as to render it at once an example and fit instrument for introducing the same absolute rule into these Colonies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For taking away our Charters, abolishing our most valuable Laws and altering fundamentally the Forms of our Governments: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For suspending our own Legislatures, and declaring </w:t>
            </w:r>
            <w:proofErr w:type="gramStart"/>
            <w:r w:rsidRPr="003C2972">
              <w:rPr>
                <w:rFonts w:ascii="Times New Roman" w:eastAsia="Times New Roman" w:hAnsi="Times New Roman" w:cs="Times New Roman"/>
                <w:sz w:val="24"/>
                <w:szCs w:val="24"/>
              </w:rPr>
              <w:t>themselves</w:t>
            </w:r>
            <w:proofErr w:type="gramEnd"/>
            <w:r w:rsidRPr="003C2972">
              <w:rPr>
                <w:rFonts w:ascii="Times New Roman" w:eastAsia="Times New Roman" w:hAnsi="Times New Roman" w:cs="Times New Roman"/>
                <w:sz w:val="24"/>
                <w:szCs w:val="24"/>
              </w:rPr>
              <w:t xml:space="preserve"> invested with power to legislate for us in all cases whatsoever.</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He has </w:t>
            </w:r>
            <w:r w:rsidRPr="00EF6BB3">
              <w:rPr>
                <w:rFonts w:ascii="Times New Roman" w:eastAsia="Times New Roman" w:hAnsi="Times New Roman" w:cs="Times New Roman"/>
                <w:sz w:val="24"/>
                <w:szCs w:val="24"/>
                <w:u w:val="single"/>
              </w:rPr>
              <w:t>abdicated</w:t>
            </w:r>
            <w:r w:rsidRPr="003C2972">
              <w:rPr>
                <w:rFonts w:ascii="Times New Roman" w:eastAsia="Times New Roman" w:hAnsi="Times New Roman" w:cs="Times New Roman"/>
                <w:sz w:val="24"/>
                <w:szCs w:val="24"/>
              </w:rPr>
              <w:t xml:space="preserve"> Government here, by declaring us out of his Protection and waging </w:t>
            </w:r>
            <w:r w:rsidRPr="003C2972">
              <w:rPr>
                <w:rFonts w:ascii="Times New Roman" w:eastAsia="Times New Roman" w:hAnsi="Times New Roman" w:cs="Times New Roman"/>
                <w:sz w:val="24"/>
                <w:szCs w:val="24"/>
              </w:rPr>
              <w:lastRenderedPageBreak/>
              <w:t>War against us.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He has plundered our seas, ravaged our coasts, burnt our towns, and destroyed the lives of our people.</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He is at this time transporting large Armies of foreign Mercenaries to </w:t>
            </w:r>
            <w:proofErr w:type="spellStart"/>
            <w:r w:rsidRPr="003C2972">
              <w:rPr>
                <w:rFonts w:ascii="Times New Roman" w:eastAsia="Times New Roman" w:hAnsi="Times New Roman" w:cs="Times New Roman"/>
                <w:sz w:val="24"/>
                <w:szCs w:val="24"/>
              </w:rPr>
              <w:t>compleat</w:t>
            </w:r>
            <w:proofErr w:type="spellEnd"/>
            <w:r w:rsidRPr="003C2972">
              <w:rPr>
                <w:rFonts w:ascii="Times New Roman" w:eastAsia="Times New Roman" w:hAnsi="Times New Roman" w:cs="Times New Roman"/>
                <w:sz w:val="24"/>
                <w:szCs w:val="24"/>
              </w:rPr>
              <w:t xml:space="preserve"> the works of death, desolation, and tyranny, already begun with circumstances of Cruelty &amp; </w:t>
            </w:r>
            <w:r w:rsidRPr="00EF6BB3">
              <w:rPr>
                <w:rFonts w:ascii="Times New Roman" w:eastAsia="Times New Roman" w:hAnsi="Times New Roman" w:cs="Times New Roman"/>
                <w:sz w:val="24"/>
                <w:szCs w:val="24"/>
                <w:u w:val="single"/>
              </w:rPr>
              <w:t>Perfidy</w:t>
            </w:r>
            <w:r w:rsidRPr="003C2972">
              <w:rPr>
                <w:rFonts w:ascii="Times New Roman" w:eastAsia="Times New Roman" w:hAnsi="Times New Roman" w:cs="Times New Roman"/>
                <w:sz w:val="24"/>
                <w:szCs w:val="24"/>
              </w:rPr>
              <w:t xml:space="preserve"> scarcely paralleled in the most barbarous ages, and totally unworthy the Head of a civilized nation.</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He has constrained our fellow Citizens taken Captive on the high Seas to bear Arms against their Country, to become the executioners of their friends and Brethren, or to fall themselves by their Hands.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He has excited domestic insurrections amongst us, and has </w:t>
            </w:r>
            <w:proofErr w:type="spellStart"/>
            <w:r w:rsidRPr="003C2972">
              <w:rPr>
                <w:rFonts w:ascii="Times New Roman" w:eastAsia="Times New Roman" w:hAnsi="Times New Roman" w:cs="Times New Roman"/>
                <w:sz w:val="24"/>
                <w:szCs w:val="24"/>
              </w:rPr>
              <w:t>endeavoured</w:t>
            </w:r>
            <w:proofErr w:type="spellEnd"/>
            <w:r w:rsidRPr="003C2972">
              <w:rPr>
                <w:rFonts w:ascii="Times New Roman" w:eastAsia="Times New Roman" w:hAnsi="Times New Roman" w:cs="Times New Roman"/>
                <w:sz w:val="24"/>
                <w:szCs w:val="24"/>
              </w:rPr>
              <w:t xml:space="preserve"> to bring on the inhabitants of our frontiers, the merciless Indian Savages whose known rule of warfare, is an undistinguished destruction of all ages, sexes and conditions.</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In every stage of these Oppressions We have Petitioned for </w:t>
            </w:r>
            <w:r w:rsidRPr="00EF6BB3">
              <w:rPr>
                <w:rFonts w:ascii="Times New Roman" w:eastAsia="Times New Roman" w:hAnsi="Times New Roman" w:cs="Times New Roman"/>
                <w:sz w:val="24"/>
                <w:szCs w:val="24"/>
                <w:u w:val="single"/>
              </w:rPr>
              <w:t>Redress</w:t>
            </w:r>
            <w:r w:rsidRPr="003C2972">
              <w:rPr>
                <w:rFonts w:ascii="Times New Roman" w:eastAsia="Times New Roman" w:hAnsi="Times New Roman" w:cs="Times New Roman"/>
                <w:sz w:val="24"/>
                <w:szCs w:val="24"/>
              </w:rPr>
              <w:t xml:space="preserve"> in the most humble terms: Our repeated Petitions have been answered only by repeated injury. A Prince, whose character is thus marked by every act which may define a Tyrant, is unfit to be the ruler of a free people.</w:t>
            </w:r>
          </w:p>
          <w:p w:rsidR="00CB677E" w:rsidRDefault="00CB677E" w:rsidP="00FD50CA">
            <w:pPr>
              <w:spacing w:before="100" w:beforeAutospacing="1" w:after="100" w:afterAutospacing="1"/>
              <w:rPr>
                <w:rFonts w:ascii="Times New Roman" w:eastAsia="Times New Roman" w:hAnsi="Times New Roman" w:cs="Times New Roman"/>
                <w:sz w:val="24"/>
                <w:szCs w:val="24"/>
              </w:rPr>
            </w:pP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 xml:space="preserve">Nor have We been wanting in attentions to our British brethren. We have warned them from time to time of attempts by their legislature to </w:t>
            </w:r>
            <w:r w:rsidRPr="003C2972">
              <w:rPr>
                <w:rFonts w:ascii="Times New Roman" w:eastAsia="Times New Roman" w:hAnsi="Times New Roman" w:cs="Times New Roman"/>
                <w:sz w:val="24"/>
                <w:szCs w:val="24"/>
              </w:rPr>
              <w:lastRenderedPageBreak/>
              <w:t xml:space="preserve">extend an </w:t>
            </w:r>
            <w:r w:rsidRPr="00EF6BB3">
              <w:rPr>
                <w:rFonts w:ascii="Times New Roman" w:eastAsia="Times New Roman" w:hAnsi="Times New Roman" w:cs="Times New Roman"/>
                <w:sz w:val="24"/>
                <w:szCs w:val="24"/>
                <w:u w:val="single"/>
              </w:rPr>
              <w:t>unwarrantable</w:t>
            </w:r>
            <w:r w:rsidRPr="003C2972">
              <w:rPr>
                <w:rFonts w:ascii="Times New Roman" w:eastAsia="Times New Roman" w:hAnsi="Times New Roman" w:cs="Times New Roman"/>
                <w:sz w:val="24"/>
                <w:szCs w:val="24"/>
              </w:rPr>
              <w:t xml:space="preserve"> jurisdiction over us. We have reminded them of the circumstances of our </w:t>
            </w:r>
            <w:r w:rsidRPr="00EF6BB3">
              <w:rPr>
                <w:rFonts w:ascii="Times New Roman" w:eastAsia="Times New Roman" w:hAnsi="Times New Roman" w:cs="Times New Roman"/>
                <w:sz w:val="24"/>
                <w:szCs w:val="24"/>
                <w:u w:val="single"/>
              </w:rPr>
              <w:t>emigration</w:t>
            </w:r>
            <w:r w:rsidRPr="003C2972">
              <w:rPr>
                <w:rFonts w:ascii="Times New Roman" w:eastAsia="Times New Roman" w:hAnsi="Times New Roman" w:cs="Times New Roman"/>
                <w:sz w:val="24"/>
                <w:szCs w:val="24"/>
              </w:rPr>
              <w:t xml:space="preserve"> and settlement here. We have appealed to their native justice and magnanimity, and we have conjured them by the ties of our common kindred to </w:t>
            </w:r>
            <w:r w:rsidRPr="00EF6BB3">
              <w:rPr>
                <w:rFonts w:ascii="Times New Roman" w:eastAsia="Times New Roman" w:hAnsi="Times New Roman" w:cs="Times New Roman"/>
                <w:sz w:val="24"/>
                <w:szCs w:val="24"/>
                <w:u w:val="single"/>
              </w:rPr>
              <w:t>disavow</w:t>
            </w:r>
            <w:r w:rsidRPr="003C2972">
              <w:rPr>
                <w:rFonts w:ascii="Times New Roman" w:eastAsia="Times New Roman" w:hAnsi="Times New Roman" w:cs="Times New Roman"/>
                <w:sz w:val="24"/>
                <w:szCs w:val="24"/>
              </w:rPr>
              <w:t xml:space="preserve"> these </w:t>
            </w:r>
            <w:r w:rsidRPr="00EF6BB3">
              <w:rPr>
                <w:rFonts w:ascii="Times New Roman" w:eastAsia="Times New Roman" w:hAnsi="Times New Roman" w:cs="Times New Roman"/>
                <w:sz w:val="24"/>
                <w:szCs w:val="24"/>
                <w:u w:val="single"/>
              </w:rPr>
              <w:t>usurpations</w:t>
            </w:r>
            <w:r w:rsidRPr="003C2972">
              <w:rPr>
                <w:rFonts w:ascii="Times New Roman" w:eastAsia="Times New Roman" w:hAnsi="Times New Roman" w:cs="Times New Roman"/>
                <w:sz w:val="24"/>
                <w:szCs w:val="24"/>
              </w:rPr>
              <w:t xml:space="preserve">, which would inevitably interrupt our connections and correspondence. They too have been deaf to the voice of justice and of </w:t>
            </w:r>
            <w:r w:rsidRPr="00EF6BB3">
              <w:rPr>
                <w:rFonts w:ascii="Times New Roman" w:eastAsia="Times New Roman" w:hAnsi="Times New Roman" w:cs="Times New Roman"/>
                <w:sz w:val="24"/>
                <w:szCs w:val="24"/>
                <w:u w:val="single"/>
              </w:rPr>
              <w:t>consanguinity</w:t>
            </w:r>
            <w:r w:rsidRPr="003C2972">
              <w:rPr>
                <w:rFonts w:ascii="Times New Roman" w:eastAsia="Times New Roman" w:hAnsi="Times New Roman" w:cs="Times New Roman"/>
                <w:sz w:val="24"/>
                <w:szCs w:val="24"/>
              </w:rPr>
              <w:t xml:space="preserve">. We must, therefore, </w:t>
            </w:r>
            <w:r w:rsidRPr="00EF6BB3">
              <w:rPr>
                <w:rFonts w:ascii="Times New Roman" w:eastAsia="Times New Roman" w:hAnsi="Times New Roman" w:cs="Times New Roman"/>
                <w:sz w:val="24"/>
                <w:szCs w:val="24"/>
                <w:u w:val="single"/>
              </w:rPr>
              <w:t>acquiesce</w:t>
            </w:r>
            <w:r w:rsidRPr="003C2972">
              <w:rPr>
                <w:rFonts w:ascii="Times New Roman" w:eastAsia="Times New Roman" w:hAnsi="Times New Roman" w:cs="Times New Roman"/>
                <w:sz w:val="24"/>
                <w:szCs w:val="24"/>
              </w:rPr>
              <w:t xml:space="preserve"> in the necessity, which denounces our Separation, and hold them, as we hold the rest of mankind, Enemies in War, in Peace Friends.</w:t>
            </w:r>
          </w:p>
          <w:p w:rsidR="00CB677E" w:rsidRDefault="00CB677E" w:rsidP="00FD50CA">
            <w:pPr>
              <w:spacing w:before="100" w:beforeAutospacing="1" w:after="100" w:afterAutospacing="1"/>
              <w:rPr>
                <w:rFonts w:ascii="Times New Roman" w:eastAsia="Times New Roman" w:hAnsi="Times New Roman" w:cs="Times New Roman"/>
                <w:sz w:val="24"/>
                <w:szCs w:val="24"/>
              </w:rPr>
            </w:pPr>
            <w:r w:rsidRPr="003C2972">
              <w:rPr>
                <w:rFonts w:ascii="Times New Roman" w:eastAsia="Times New Roman" w:hAnsi="Times New Roman" w:cs="Times New Roman"/>
                <w:sz w:val="24"/>
                <w:szCs w:val="24"/>
              </w:rP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 And for the support of this Declaration, with a firm reliance on the protection of Divine Providence, we mutually pledge to each other our Lives, our Fortunes, and our sacred Honor.</w:t>
            </w:r>
          </w:p>
          <w:p w:rsidR="00CB677E" w:rsidRDefault="00CB677E" w:rsidP="00FD50C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Signatures</w:t>
            </w:r>
          </w:p>
          <w:p w:rsidR="00CB677E" w:rsidRDefault="00CB677E" w:rsidP="00FD50CA">
            <w:pPr>
              <w:spacing w:before="100" w:beforeAutospacing="1" w:after="100" w:afterAutospacing="1"/>
              <w:rPr>
                <w:rFonts w:ascii="Times New Roman" w:eastAsia="Times New Roman" w:hAnsi="Times New Roman" w:cs="Times New Roman"/>
                <w:sz w:val="24"/>
                <w:szCs w:val="24"/>
              </w:rPr>
            </w:pPr>
            <w:r w:rsidRPr="004C2B8D">
              <w:rPr>
                <w:rFonts w:ascii="Times New Roman" w:hAnsi="Times New Roman" w:cs="Times New Roman"/>
              </w:rPr>
              <w:t>Georgia: Button Gwinnett, Lyman Hall, George Walton</w:t>
            </w:r>
          </w:p>
          <w:p w:rsidR="00CB677E" w:rsidRPr="002331A4" w:rsidRDefault="00CB677E" w:rsidP="00FD50CA">
            <w:pPr>
              <w:spacing w:before="100" w:beforeAutospacing="1" w:after="100" w:afterAutospacing="1"/>
              <w:rPr>
                <w:rFonts w:ascii="Times New Roman" w:eastAsia="Times New Roman" w:hAnsi="Times New Roman" w:cs="Times New Roman"/>
                <w:sz w:val="24"/>
                <w:szCs w:val="24"/>
              </w:rPr>
            </w:pPr>
            <w:r w:rsidRPr="004C2B8D">
              <w:rPr>
                <w:rFonts w:ascii="Times New Roman" w:hAnsi="Times New Roman" w:cs="Times New Roman"/>
              </w:rPr>
              <w:lastRenderedPageBreak/>
              <w:t>North Carolina: William Hooper, Joseph Hewes, John Penn</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South Carolina: Edward Rutledge, Thomas Heyward, Jr., Thomas</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Lynch, Jr., Arthur Middleton</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Massachusetts: John Hancock</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 xml:space="preserve">Maryland: Samuel Chase, William </w:t>
            </w:r>
            <w:proofErr w:type="spellStart"/>
            <w:r w:rsidRPr="004C2B8D">
              <w:rPr>
                <w:rFonts w:ascii="Times New Roman" w:hAnsi="Times New Roman" w:cs="Times New Roman"/>
              </w:rPr>
              <w:t>Paca</w:t>
            </w:r>
            <w:proofErr w:type="spellEnd"/>
            <w:r w:rsidRPr="004C2B8D">
              <w:rPr>
                <w:rFonts w:ascii="Times New Roman" w:hAnsi="Times New Roman" w:cs="Times New Roman"/>
              </w:rPr>
              <w:t>, Thomas Stone, Charles</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Carroll of Carrollton</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Virginia: George Wythe, Richard Henry Lee, Thomas Jefferson,</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Benjamin Harrison, Thomas Nelson, Jr., Francis Lightfoot Lee,</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Carter Braxton</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Pennsylvania: Robert Morris, Benjamin Rush, Benjamin Franklin,</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John Morton, George Clymer, James Smith, George Taylor, James</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Wilson, George Ross</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Delaware: Caesar Rodney, George Read, Thomas McKean</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New York: William Floyd, Philip Livingston, Francis Lewis, Lewis</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Morris</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New Jersey: Richard Stockton, John Witherspoon, Francis</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Hopkinson, John Hart, Abraham Clark</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New Hampshire: Josiah Bartlett, William Whipple</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Massachusetts: Samuel Adams, John Adams, Robert Treat Paine,</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Elbridge Gerry</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Rhode Island: Stephen Hopkins, William Ellery</w:t>
            </w:r>
          </w:p>
          <w:p w:rsidR="00CB677E" w:rsidRPr="004C2B8D"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Connecticut: Roger Sherman, Samuel Huntington, William</w:t>
            </w:r>
          </w:p>
          <w:p w:rsidR="00CB677E" w:rsidRDefault="00CB677E" w:rsidP="00FD50CA">
            <w:pPr>
              <w:autoSpaceDE w:val="0"/>
              <w:autoSpaceDN w:val="0"/>
              <w:adjustRightInd w:val="0"/>
              <w:rPr>
                <w:rFonts w:ascii="Times New Roman" w:hAnsi="Times New Roman" w:cs="Times New Roman"/>
              </w:rPr>
            </w:pPr>
            <w:r>
              <w:rPr>
                <w:rFonts w:ascii="Times New Roman" w:hAnsi="Times New Roman" w:cs="Times New Roman"/>
              </w:rPr>
              <w:t>Williams, Oliver Wolcott</w:t>
            </w:r>
          </w:p>
          <w:p w:rsidR="00CB677E" w:rsidRPr="004158FC" w:rsidRDefault="00CB677E" w:rsidP="00FD50CA">
            <w:pPr>
              <w:autoSpaceDE w:val="0"/>
              <w:autoSpaceDN w:val="0"/>
              <w:adjustRightInd w:val="0"/>
              <w:rPr>
                <w:rFonts w:ascii="Times New Roman" w:hAnsi="Times New Roman" w:cs="Times New Roman"/>
              </w:rPr>
            </w:pPr>
            <w:r w:rsidRPr="004C2B8D">
              <w:rPr>
                <w:rFonts w:ascii="Times New Roman" w:hAnsi="Times New Roman" w:cs="Times New Roman"/>
              </w:rPr>
              <w:t>New Hampshire: Matthew Thornton</w:t>
            </w:r>
          </w:p>
          <w:p w:rsidR="00CB677E" w:rsidRPr="003C2972" w:rsidRDefault="00CB677E" w:rsidP="00FD50CA">
            <w:pPr>
              <w:spacing w:before="100" w:beforeAutospacing="1" w:after="100" w:afterAutospacing="1"/>
              <w:rPr>
                <w:rFonts w:ascii="Times New Roman" w:eastAsia="Times New Roman" w:hAnsi="Times New Roman" w:cs="Times New Roman"/>
                <w:sz w:val="24"/>
                <w:szCs w:val="24"/>
              </w:rPr>
            </w:pPr>
          </w:p>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tc>
        <w:tc>
          <w:tcPr>
            <w:tcW w:w="1652" w:type="dxa"/>
          </w:tcPr>
          <w:p w:rsidR="00CB677E" w:rsidRDefault="00CB677E" w:rsidP="00FD50CA"/>
          <w:p w:rsidR="00CB677E" w:rsidRPr="00417176" w:rsidRDefault="00CB677E" w:rsidP="00FD50CA">
            <w:pPr>
              <w:rPr>
                <w:b/>
              </w:rPr>
            </w:pPr>
            <w:r w:rsidRPr="00417176">
              <w:rPr>
                <w:b/>
              </w:rPr>
              <w:t>unanimous</w:t>
            </w:r>
          </w:p>
          <w:p w:rsidR="00CB677E" w:rsidRDefault="00AF09D3" w:rsidP="00FD50CA">
            <w:r>
              <w:t xml:space="preserve"> all agree </w:t>
            </w:r>
          </w:p>
          <w:p w:rsidR="00CB677E" w:rsidRDefault="00CB677E" w:rsidP="00FD50CA"/>
          <w:p w:rsidR="00CB677E" w:rsidRDefault="00CB677E" w:rsidP="00FD50CA"/>
          <w:p w:rsidR="00CB677E" w:rsidRDefault="00CB677E" w:rsidP="00FD50CA">
            <w:r w:rsidRPr="00417176">
              <w:rPr>
                <w:b/>
              </w:rPr>
              <w:t>dissolve</w:t>
            </w:r>
            <w:r w:rsidR="00AF09D3">
              <w:t>- to terminate, to end</w:t>
            </w:r>
          </w:p>
          <w:p w:rsidR="00CB677E" w:rsidRDefault="00CB677E" w:rsidP="00FD50CA"/>
          <w:p w:rsidR="00CB677E" w:rsidRDefault="00CB677E" w:rsidP="00FD50CA"/>
          <w:p w:rsidR="00CB677E" w:rsidRDefault="00CB677E" w:rsidP="00FD50CA"/>
          <w:p w:rsidR="00CB677E" w:rsidRDefault="00CB677E" w:rsidP="00FD50CA"/>
          <w:p w:rsidR="00CB677E" w:rsidRDefault="00CB677E" w:rsidP="00FD50CA">
            <w:r w:rsidRPr="00417176">
              <w:rPr>
                <w:b/>
              </w:rPr>
              <w:t>assume</w:t>
            </w:r>
            <w:r w:rsidR="00AF09D3">
              <w:t>- to take on</w:t>
            </w:r>
          </w:p>
          <w:p w:rsidR="00CB677E" w:rsidRDefault="00CB677E" w:rsidP="00FD50CA"/>
          <w:p w:rsidR="00CB677E" w:rsidRDefault="00CB677E" w:rsidP="00FD50CA"/>
          <w:p w:rsidR="00CB677E" w:rsidRDefault="00CB677E" w:rsidP="00FD50CA">
            <w:r w:rsidRPr="00417176">
              <w:rPr>
                <w:b/>
              </w:rPr>
              <w:t>impel</w:t>
            </w:r>
            <w:r w:rsidR="00AF09D3">
              <w:t>- to cause</w:t>
            </w:r>
          </w:p>
          <w:p w:rsidR="00CB677E" w:rsidRDefault="00CB677E" w:rsidP="00FD50CA"/>
          <w:p w:rsidR="00CB677E" w:rsidRDefault="00CB677E" w:rsidP="00FD50CA"/>
          <w:p w:rsidR="00CB677E" w:rsidRDefault="00CB677E" w:rsidP="00FD50CA">
            <w:r w:rsidRPr="00417176">
              <w:rPr>
                <w:b/>
              </w:rPr>
              <w:t>unalienable</w:t>
            </w:r>
            <w:r w:rsidR="00AF09D3">
              <w:t>- rights that cannot be taken away</w:t>
            </w:r>
          </w:p>
          <w:p w:rsidR="00CB677E" w:rsidRDefault="00CB677E" w:rsidP="00FD50CA"/>
          <w:p w:rsidR="00CB677E" w:rsidRDefault="00CB677E" w:rsidP="00FD50CA"/>
          <w:p w:rsidR="00CB677E" w:rsidRDefault="00CB677E" w:rsidP="00FD50CA"/>
          <w:p w:rsidR="00CB677E" w:rsidRDefault="00CB677E" w:rsidP="00FD50CA">
            <w:r w:rsidRPr="00417176">
              <w:rPr>
                <w:b/>
              </w:rPr>
              <w:t>abolish</w:t>
            </w:r>
            <w:r w:rsidR="00AF09D3">
              <w:t>- to do away with</w:t>
            </w:r>
          </w:p>
          <w:p w:rsidR="00CB677E" w:rsidRDefault="00CB677E" w:rsidP="00FD50CA"/>
          <w:p w:rsidR="00CB677E" w:rsidRDefault="00CB677E" w:rsidP="00FD50CA">
            <w:r w:rsidRPr="00417176">
              <w:rPr>
                <w:b/>
              </w:rPr>
              <w:t>Prudence</w:t>
            </w:r>
            <w:r w:rsidR="00AF09D3">
              <w:t>- caution</w:t>
            </w:r>
          </w:p>
          <w:p w:rsidR="00CB677E" w:rsidRDefault="00CB677E" w:rsidP="00FD50CA"/>
          <w:p w:rsidR="00CB677E" w:rsidRDefault="00AF09D3" w:rsidP="00FD50CA">
            <w:bookmarkStart w:id="0" w:name="_GoBack"/>
            <w:r w:rsidRPr="00417176">
              <w:rPr>
                <w:b/>
              </w:rPr>
              <w:t>T</w:t>
            </w:r>
            <w:r w:rsidR="00CB677E" w:rsidRPr="00417176">
              <w:rPr>
                <w:b/>
              </w:rPr>
              <w:t>ransient</w:t>
            </w:r>
            <w:bookmarkEnd w:id="0"/>
            <w:r>
              <w:t>- short, not lasting</w:t>
            </w:r>
          </w:p>
          <w:p w:rsidR="00CB677E" w:rsidRDefault="00AF09D3" w:rsidP="00FD50CA">
            <w:r w:rsidRPr="00AF09D3">
              <w:rPr>
                <w:b/>
              </w:rPr>
              <w:lastRenderedPageBreak/>
              <w:t>U</w:t>
            </w:r>
            <w:r w:rsidR="00CB677E" w:rsidRPr="00AF09D3">
              <w:rPr>
                <w:b/>
              </w:rPr>
              <w:t>surpations</w:t>
            </w:r>
            <w:r>
              <w:t>-acts of unlawful or forceful  seizure of property, power, or rights</w:t>
            </w:r>
          </w:p>
          <w:p w:rsidR="00AF09D3" w:rsidRDefault="00AF09D3" w:rsidP="00FD50CA"/>
          <w:p w:rsidR="00CB677E" w:rsidRDefault="00AF09D3" w:rsidP="00FD50CA">
            <w:r w:rsidRPr="00AF09D3">
              <w:rPr>
                <w:b/>
              </w:rPr>
              <w:t>E</w:t>
            </w:r>
            <w:r w:rsidR="00CB677E" w:rsidRPr="00AF09D3">
              <w:rPr>
                <w:b/>
              </w:rPr>
              <w:t>vinces</w:t>
            </w:r>
            <w:r>
              <w:t>-makes clear</w:t>
            </w:r>
          </w:p>
          <w:p w:rsidR="00AF09D3" w:rsidRDefault="00AF09D3" w:rsidP="00FD50CA"/>
          <w:p w:rsidR="00CB677E" w:rsidRDefault="00AF09D3" w:rsidP="00FD50CA">
            <w:r w:rsidRPr="00AF09D3">
              <w:rPr>
                <w:b/>
              </w:rPr>
              <w:t>D</w:t>
            </w:r>
            <w:r w:rsidR="00CB677E" w:rsidRPr="00AF09D3">
              <w:rPr>
                <w:b/>
              </w:rPr>
              <w:t>espotism</w:t>
            </w:r>
            <w:r>
              <w:t>- rule by a tyrant or king with unlimited power</w:t>
            </w:r>
            <w:r w:rsidR="00CB677E">
              <w:t xml:space="preserve"> </w:t>
            </w:r>
          </w:p>
          <w:p w:rsidR="00CB677E" w:rsidRDefault="00CB677E" w:rsidP="00FD50CA"/>
          <w:p w:rsidR="00CB677E" w:rsidRDefault="00B41BE8" w:rsidP="00FD50CA">
            <w:r w:rsidRPr="00B41BE8">
              <w:rPr>
                <w:b/>
              </w:rPr>
              <w:t>C</w:t>
            </w:r>
            <w:r w:rsidR="00CB677E" w:rsidRPr="00B41BE8">
              <w:rPr>
                <w:b/>
              </w:rPr>
              <w:t>andid</w:t>
            </w:r>
            <w:r>
              <w:t>- impartial, honest</w:t>
            </w:r>
          </w:p>
          <w:p w:rsidR="00B41BE8" w:rsidRDefault="00B41BE8" w:rsidP="00FD50CA"/>
          <w:p w:rsidR="00CB677E" w:rsidRDefault="00B41BE8" w:rsidP="00FD50CA">
            <w:r w:rsidRPr="00B41BE8">
              <w:rPr>
                <w:b/>
              </w:rPr>
              <w:t>A</w:t>
            </w:r>
            <w:r w:rsidR="00CB677E" w:rsidRPr="00B41BE8">
              <w:rPr>
                <w:b/>
              </w:rPr>
              <w:t>ssent</w:t>
            </w:r>
            <w:r>
              <w:t>-agreement</w:t>
            </w:r>
          </w:p>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r w:rsidRPr="00B41BE8">
              <w:rPr>
                <w:b/>
              </w:rPr>
              <w:t>Relinquish</w:t>
            </w:r>
            <w:r w:rsidR="00B41BE8">
              <w:t>- to give  up to surrender</w:t>
            </w:r>
          </w:p>
          <w:p w:rsidR="00CB677E" w:rsidRDefault="00CB677E" w:rsidP="00FD50CA"/>
          <w:p w:rsidR="00CB677E" w:rsidRDefault="00CB677E" w:rsidP="00FD50CA"/>
          <w:p w:rsidR="00CB677E" w:rsidRDefault="00CB677E" w:rsidP="00FD50CA">
            <w:r w:rsidRPr="00FF46E4">
              <w:rPr>
                <w:b/>
              </w:rPr>
              <w:t>Depository</w:t>
            </w:r>
            <w:r w:rsidR="00FF46E4">
              <w:t>- place of safe keeping</w:t>
            </w:r>
          </w:p>
          <w:p w:rsidR="00CB677E" w:rsidRDefault="00CB677E" w:rsidP="00FD50CA"/>
          <w:p w:rsidR="00CB677E" w:rsidRDefault="00CB677E" w:rsidP="00FD50CA"/>
          <w:p w:rsidR="00CB677E" w:rsidRDefault="00CB677E" w:rsidP="00FD50CA">
            <w:r w:rsidRPr="00FF46E4">
              <w:rPr>
                <w:b/>
              </w:rPr>
              <w:t>Fatiguing</w:t>
            </w:r>
            <w:r w:rsidR="00FF46E4">
              <w:t>- to exhaust</w:t>
            </w:r>
          </w:p>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173AC4" w:rsidP="00FD50CA">
            <w:r w:rsidRPr="00173AC4">
              <w:rPr>
                <w:b/>
              </w:rPr>
              <w:t>D</w:t>
            </w:r>
            <w:r w:rsidR="00CB677E" w:rsidRPr="00173AC4">
              <w:rPr>
                <w:b/>
              </w:rPr>
              <w:t>issolutions</w:t>
            </w:r>
            <w:r>
              <w:t>- an order to dissolve a government and cause a new election</w:t>
            </w:r>
          </w:p>
          <w:p w:rsidR="00CB677E" w:rsidRDefault="00CB677E" w:rsidP="00FD50CA"/>
          <w:p w:rsidR="00CB677E" w:rsidRDefault="00D00DE2" w:rsidP="00FD50CA">
            <w:proofErr w:type="spellStart"/>
            <w:r w:rsidRPr="00D00DE2">
              <w:rPr>
                <w:b/>
              </w:rPr>
              <w:t>E</w:t>
            </w:r>
            <w:r w:rsidR="00CB677E" w:rsidRPr="00D00DE2">
              <w:rPr>
                <w:b/>
              </w:rPr>
              <w:t>ndeavoured</w:t>
            </w:r>
            <w:proofErr w:type="spellEnd"/>
            <w:r>
              <w:t>- attempted, tried</w:t>
            </w:r>
          </w:p>
          <w:p w:rsidR="00CB677E" w:rsidRDefault="00CB677E" w:rsidP="00FD50CA"/>
          <w:p w:rsidR="00CB677E" w:rsidRDefault="00CB677E" w:rsidP="00FD50CA"/>
          <w:p w:rsidR="00CB677E" w:rsidRDefault="00CB677E" w:rsidP="00FD50CA"/>
          <w:p w:rsidR="00CB677E" w:rsidRDefault="00CB677E" w:rsidP="00FD50CA"/>
          <w:p w:rsidR="00D00DE2" w:rsidRDefault="00D00DE2" w:rsidP="00FD50CA"/>
          <w:p w:rsidR="00CB677E" w:rsidRDefault="00D00DE2" w:rsidP="00FD50CA">
            <w:r w:rsidRPr="00D00DE2">
              <w:rPr>
                <w:b/>
              </w:rPr>
              <w:t>O</w:t>
            </w:r>
            <w:r w:rsidR="00CB677E" w:rsidRPr="00D00DE2">
              <w:rPr>
                <w:b/>
              </w:rPr>
              <w:t>bstructed</w:t>
            </w:r>
            <w:r>
              <w:t>- blocked</w:t>
            </w:r>
          </w:p>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r>
              <w:t xml:space="preserve">arbitrary </w:t>
            </w:r>
          </w:p>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r>
              <w:lastRenderedPageBreak/>
              <w:t>abdicated</w:t>
            </w:r>
          </w:p>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r>
              <w:t>perfidy</w:t>
            </w:r>
          </w:p>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r>
              <w:t>redress</w:t>
            </w:r>
          </w:p>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F86BF6" w:rsidRDefault="00F86BF6" w:rsidP="00FD50CA"/>
          <w:p w:rsidR="00F86BF6" w:rsidRDefault="00F86BF6" w:rsidP="00FD50CA"/>
          <w:p w:rsidR="00F86BF6" w:rsidRDefault="00F86BF6" w:rsidP="00FD50CA"/>
          <w:p w:rsidR="00F86BF6" w:rsidRDefault="00F86BF6" w:rsidP="00FD50CA"/>
          <w:p w:rsidR="00F86BF6" w:rsidRDefault="00F86BF6" w:rsidP="00FD50CA"/>
          <w:p w:rsidR="00CB677E" w:rsidRDefault="00CB677E" w:rsidP="00FD50CA">
            <w:r>
              <w:t>unwarrantable</w:t>
            </w:r>
          </w:p>
          <w:p w:rsidR="00CB677E" w:rsidRDefault="00CB677E" w:rsidP="00FD50CA"/>
          <w:p w:rsidR="00CB677E" w:rsidRDefault="00CB677E" w:rsidP="00FD50CA"/>
          <w:p w:rsidR="00CB677E" w:rsidRDefault="00CB677E" w:rsidP="00FD50CA">
            <w:r>
              <w:t>emigration</w:t>
            </w:r>
          </w:p>
          <w:p w:rsidR="00CB677E" w:rsidRDefault="00CB677E" w:rsidP="00FD50CA"/>
          <w:p w:rsidR="00CB677E" w:rsidRDefault="00CB677E" w:rsidP="00FD50CA"/>
          <w:p w:rsidR="00CB677E" w:rsidRDefault="00CB677E" w:rsidP="00FD50CA">
            <w:r>
              <w:t>disavow</w:t>
            </w:r>
          </w:p>
          <w:p w:rsidR="00CB677E" w:rsidRDefault="00CB677E" w:rsidP="00FD50CA"/>
          <w:p w:rsidR="00CB677E" w:rsidRDefault="00CB677E" w:rsidP="00FD50CA"/>
          <w:p w:rsidR="00CB677E" w:rsidRDefault="00CB677E" w:rsidP="00FD50CA">
            <w:r>
              <w:t>usurpations</w:t>
            </w:r>
          </w:p>
          <w:p w:rsidR="00CB677E" w:rsidRDefault="00CB677E" w:rsidP="00FD50CA"/>
          <w:p w:rsidR="00CB677E" w:rsidRDefault="00CB677E" w:rsidP="00FD50CA"/>
          <w:p w:rsidR="00CB677E" w:rsidRDefault="00CB677E" w:rsidP="00FD50CA">
            <w:r>
              <w:t>consanguinity</w:t>
            </w:r>
          </w:p>
          <w:p w:rsidR="00CB677E" w:rsidRDefault="00CB677E" w:rsidP="00FD50CA"/>
          <w:p w:rsidR="00CB677E" w:rsidRDefault="00CB677E" w:rsidP="00FD50CA"/>
          <w:p w:rsidR="00CB677E" w:rsidRDefault="00CB677E" w:rsidP="00FD50CA">
            <w:r>
              <w:t>acquiesce</w:t>
            </w:r>
          </w:p>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p w:rsidR="00CB677E" w:rsidRDefault="00CB677E" w:rsidP="00FD50CA"/>
        </w:tc>
        <w:tc>
          <w:tcPr>
            <w:tcW w:w="3879" w:type="dxa"/>
          </w:tcPr>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r>
              <w:rPr>
                <w:b/>
              </w:rPr>
              <w:t xml:space="preserve">Par 1. </w:t>
            </w:r>
            <w:r w:rsidRPr="004158FC">
              <w:rPr>
                <w:b/>
              </w:rPr>
              <w:t>Introduction</w:t>
            </w:r>
            <w:r>
              <w:rPr>
                <w:b/>
              </w:rPr>
              <w:t xml:space="preserve">  </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r>
              <w:rPr>
                <w:b/>
              </w:rPr>
              <w:t>Par 2. Preamble (further introduction, purpose)</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r>
              <w:rPr>
                <w:b/>
              </w:rPr>
              <w:t>Par. 3-29 Indictment (accusation of a crime)</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727E0" w:rsidRDefault="00C727E0" w:rsidP="00FD50CA">
            <w:pPr>
              <w:rPr>
                <w:b/>
              </w:rPr>
            </w:pPr>
          </w:p>
          <w:p w:rsidR="00CB677E" w:rsidRDefault="00531E9F" w:rsidP="00FD50CA">
            <w:pPr>
              <w:rPr>
                <w:b/>
              </w:rPr>
            </w:pPr>
            <w:r>
              <w:rPr>
                <w:b/>
              </w:rPr>
              <w:t>Indictment Continued</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r>
              <w:rPr>
                <w:b/>
              </w:rPr>
              <w:t>Par. 30-31 Denunciation (publicly informing of wrong doing)</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r>
              <w:rPr>
                <w:b/>
              </w:rPr>
              <w:t xml:space="preserve">Par. 32 Conclusion </w:t>
            </w: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p>
          <w:p w:rsidR="00CB677E" w:rsidRDefault="00CB677E" w:rsidP="00FD50CA">
            <w:pPr>
              <w:rPr>
                <w:b/>
              </w:rPr>
            </w:pPr>
            <w:r>
              <w:rPr>
                <w:b/>
              </w:rPr>
              <w:t xml:space="preserve">Signatures </w:t>
            </w:r>
          </w:p>
          <w:p w:rsidR="00CB677E" w:rsidRPr="004158FC" w:rsidRDefault="00CB677E" w:rsidP="00FD50CA">
            <w:pPr>
              <w:rPr>
                <w:b/>
              </w:rPr>
            </w:pPr>
          </w:p>
        </w:tc>
      </w:tr>
    </w:tbl>
    <w:p w:rsidR="008C2B46" w:rsidRDefault="00EB548B"/>
    <w:sectPr w:rsidR="008C2B46" w:rsidSect="00C32836">
      <w:pgSz w:w="15840" w:h="12240" w:orient="landscape"/>
      <w:pgMar w:top="432"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77E"/>
    <w:rsid w:val="0016262F"/>
    <w:rsid w:val="00173AC4"/>
    <w:rsid w:val="002A6400"/>
    <w:rsid w:val="00417176"/>
    <w:rsid w:val="00531E9F"/>
    <w:rsid w:val="00AF09D3"/>
    <w:rsid w:val="00B41BE8"/>
    <w:rsid w:val="00C32836"/>
    <w:rsid w:val="00C727E0"/>
    <w:rsid w:val="00CB677E"/>
    <w:rsid w:val="00D00DE2"/>
    <w:rsid w:val="00E541A9"/>
    <w:rsid w:val="00E66EF5"/>
    <w:rsid w:val="00EB548B"/>
    <w:rsid w:val="00F13E7A"/>
    <w:rsid w:val="00F86BF6"/>
    <w:rsid w:val="00FC6236"/>
    <w:rsid w:val="00FF4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479F6-7385-4F51-A1A1-6EDFEDD7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67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67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171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1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1701</Words>
  <Characters>9698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CC</dc:creator>
  <cp:lastModifiedBy>Michelle Clark-Cadwell</cp:lastModifiedBy>
  <cp:revision>10</cp:revision>
  <cp:lastPrinted>2014-10-28T14:08:00Z</cp:lastPrinted>
  <dcterms:created xsi:type="dcterms:W3CDTF">2014-10-27T01:39:00Z</dcterms:created>
  <dcterms:modified xsi:type="dcterms:W3CDTF">2014-10-28T19:00:00Z</dcterms:modified>
</cp:coreProperties>
</file>